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D13D" w14:textId="76BD3354" w:rsidR="004A109A" w:rsidRDefault="007E3AFC" w:rsidP="007E3AFC">
      <w:pPr>
        <w:pStyle w:val="Title"/>
        <w:tabs>
          <w:tab w:val="center" w:pos="4925"/>
          <w:tab w:val="left" w:pos="8865"/>
        </w:tabs>
        <w:jc w:val="left"/>
      </w:pPr>
      <w:r>
        <w:tab/>
      </w:r>
      <w:r w:rsidR="004A109A">
        <w:t xml:space="preserve">This is the </w:t>
      </w:r>
      <w:r>
        <w:t>Abstract</w:t>
      </w:r>
      <w:r w:rsidR="004A109A">
        <w:t xml:space="preserve"> Title, First Letter Capitalized</w:t>
      </w:r>
      <w:r>
        <w:tab/>
      </w:r>
    </w:p>
    <w:p w14:paraId="3E6AFC28" w14:textId="376D62DA" w:rsidR="004A109A" w:rsidRDefault="004A109A">
      <w:pPr>
        <w:pStyle w:val="Author"/>
      </w:pPr>
      <w:r>
        <w:t>John A. Author, Janet Author and Charles Author</w:t>
      </w:r>
      <w:r w:rsidR="00593DF4">
        <w:t>,</w:t>
      </w:r>
      <w:r>
        <w:t xml:space="preserve"> </w:t>
      </w:r>
      <w:r w:rsidR="00547E08">
        <w:t>Do not use titles (e.g. Dr., Prof.)</w:t>
      </w:r>
    </w:p>
    <w:p w14:paraId="2958730F" w14:textId="4F09219E" w:rsidR="004A109A" w:rsidRDefault="00593DF4" w:rsidP="00CB378A">
      <w:pPr>
        <w:pStyle w:val="Address"/>
      </w:pPr>
      <w:r>
        <w:t>Affiliations of the authors</w:t>
      </w:r>
    </w:p>
    <w:p w14:paraId="4142C8D6" w14:textId="4BD5A1B2" w:rsidR="004A109A" w:rsidRDefault="004A109A">
      <w:pPr>
        <w:pStyle w:val="Address"/>
      </w:pPr>
      <w:r>
        <w:t>E-mail address</w:t>
      </w:r>
      <w:r w:rsidR="00593DF4">
        <w:t xml:space="preserve"> of main contact</w:t>
      </w:r>
    </w:p>
    <w:p w14:paraId="3A1F9109" w14:textId="77777777" w:rsidR="004A109A" w:rsidRDefault="004A109A"/>
    <w:p w14:paraId="680BD132" w14:textId="77777777" w:rsidR="004A109A" w:rsidRDefault="004A109A">
      <w:r>
        <w:rPr>
          <w:b/>
        </w:rPr>
        <w:t>Keywords:</w:t>
      </w:r>
      <w:r>
        <w:t xml:space="preserve"> Enter yo</w:t>
      </w:r>
      <w:r w:rsidR="001436A3">
        <w:t>ur keywords here.</w:t>
      </w:r>
    </w:p>
    <w:p w14:paraId="28655D95" w14:textId="77777777" w:rsidR="004A109A" w:rsidRDefault="001436A3">
      <w:pPr>
        <w:pStyle w:val="Heading1"/>
      </w:pPr>
      <w:r>
        <w:t>Abstract</w:t>
      </w:r>
    </w:p>
    <w:p w14:paraId="53C3DE9E" w14:textId="77777777" w:rsidR="007E3AFC" w:rsidRPr="001436A3" w:rsidRDefault="007E3AFC" w:rsidP="001436A3">
      <w:r w:rsidRPr="001436A3">
        <w:t>Abstract text should not exceed 500 words</w:t>
      </w:r>
      <w:r w:rsidR="001436A3">
        <w:t>.</w:t>
      </w:r>
    </w:p>
    <w:p w14:paraId="1C4023CD" w14:textId="77777777" w:rsidR="007E3AFC" w:rsidRPr="001436A3" w:rsidRDefault="007E3AFC" w:rsidP="001436A3">
      <w:r w:rsidRPr="001436A3">
        <w:t xml:space="preserve">Please provide references and </w:t>
      </w:r>
      <w:r w:rsidR="001436A3" w:rsidRPr="001436A3">
        <w:t>a key figure</w:t>
      </w:r>
      <w:r w:rsidRPr="001436A3">
        <w:t xml:space="preserve"> at the end of the abstract</w:t>
      </w:r>
      <w:r w:rsidR="001436A3">
        <w:t>.</w:t>
      </w:r>
    </w:p>
    <w:p w14:paraId="63AA1F20" w14:textId="77777777" w:rsidR="001436A3" w:rsidRPr="001436A3" w:rsidRDefault="003449BF" w:rsidP="001436A3">
      <w:r w:rsidRPr="001436A3">
        <w:t>Please send back your final abstract in the provided word file (and not in PDF form)</w:t>
      </w:r>
      <w:r w:rsidR="001436A3">
        <w:t>.</w:t>
      </w:r>
    </w:p>
    <w:p w14:paraId="3DE2C801" w14:textId="77777777" w:rsidR="001436A3" w:rsidRDefault="001436A3"/>
    <w:p w14:paraId="401FB444" w14:textId="77777777" w:rsidR="004A109A" w:rsidRDefault="007E3AFC">
      <w:pPr>
        <w:pStyle w:val="Figure"/>
      </w:pPr>
      <w:r>
        <w:rPr>
          <w:noProof/>
        </w:rPr>
        <w:drawing>
          <wp:inline distT="0" distB="0" distL="0" distR="0" wp14:anchorId="50EED7F4" wp14:editId="75DF8062">
            <wp:extent cx="2339975" cy="2095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5791" r="26613"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36FBE" w14:textId="71C9E3E8" w:rsidR="004A109A" w:rsidRDefault="004A109A" w:rsidP="00432F9D">
      <w:pPr>
        <w:pStyle w:val="FigCaption"/>
      </w:pPr>
      <w:bookmarkStart w:id="0" w:name="_Ref456513202"/>
      <w:r>
        <w:t xml:space="preserve">Figure </w:t>
      </w:r>
      <w:fldSimple w:instr=" SEQ Figure \* ARABIC ">
        <w:r w:rsidR="007E3AFC">
          <w:rPr>
            <w:noProof/>
          </w:rPr>
          <w:t>1</w:t>
        </w:r>
      </w:fldSimple>
      <w:bookmarkEnd w:id="0"/>
      <w:r>
        <w:t>: Make your figures “in line with text” (not “float over text”).</w:t>
      </w:r>
    </w:p>
    <w:p w14:paraId="6AF29A19" w14:textId="2BB89840" w:rsidR="004A109A" w:rsidRDefault="00593DF4">
      <w:pPr>
        <w:pStyle w:val="Heading1"/>
      </w:pPr>
      <w:r>
        <w:t>References</w:t>
      </w:r>
    </w:p>
    <w:p w14:paraId="780E9542" w14:textId="100B30D7" w:rsidR="004A109A" w:rsidRDefault="004A109A">
      <w:pPr>
        <w:pStyle w:val="Reference"/>
      </w:pPr>
      <w:r>
        <w:t xml:space="preserve">Verma, A., and Pruess, K.: Enhancement of Steam Phase Relative Permeability Due to Phase Transformation Effects in Porous Media, </w:t>
      </w:r>
      <w:r>
        <w:rPr>
          <w:i/>
        </w:rPr>
        <w:t>Proceedings,</w:t>
      </w:r>
      <w:r>
        <w:t xml:space="preserve"> 11th Workshop on Geothermal Reservoir Engineering, Stanford U</w:t>
      </w:r>
      <w:r w:rsidR="00593DF4">
        <w:t>niversity, Stanford, CA (1986).</w:t>
      </w:r>
    </w:p>
    <w:p w14:paraId="6280FFA2" w14:textId="46494F12" w:rsidR="004A109A" w:rsidRDefault="004A109A" w:rsidP="006167FA">
      <w:pPr>
        <w:pStyle w:val="Reference"/>
      </w:pPr>
      <w:r>
        <w:t xml:space="preserve">Wang, C.T., and Horne, R.N.: Boiling Flow in a Horizontal Fracture, </w:t>
      </w:r>
      <w:r>
        <w:rPr>
          <w:i/>
        </w:rPr>
        <w:t>Geothermics</w:t>
      </w:r>
      <w:r>
        <w:t xml:space="preserve">, </w:t>
      </w:r>
      <w:r>
        <w:rPr>
          <w:b/>
          <w:bCs/>
        </w:rPr>
        <w:t>29</w:t>
      </w:r>
      <w:r w:rsidR="00593DF4">
        <w:t>, (1999), 759-772.</w:t>
      </w:r>
    </w:p>
    <w:p w14:paraId="09DBD108" w14:textId="77777777" w:rsidR="006167FA" w:rsidRDefault="006167FA" w:rsidP="006167FA">
      <w:pPr>
        <w:pStyle w:val="Reference"/>
      </w:pPr>
    </w:p>
    <w:sectPr w:rsidR="006167FA" w:rsidSect="00A86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38" w:right="1195" w:bottom="1138" w:left="1195" w:header="720" w:footer="720" w:gutter="0"/>
      <w:cols w:space="839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F3D2" w14:textId="77777777" w:rsidR="00D274FC" w:rsidRDefault="00D274FC">
      <w:r>
        <w:separator/>
      </w:r>
    </w:p>
  </w:endnote>
  <w:endnote w:type="continuationSeparator" w:id="0">
    <w:p w14:paraId="548C6F4F" w14:textId="77777777" w:rsidR="00D274FC" w:rsidRDefault="00D2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EF6E" w14:textId="77777777" w:rsidR="004655D5" w:rsidRDefault="00465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6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9D3AB5" w14:textId="77777777" w:rsidR="004655D5" w:rsidRDefault="00465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CAB4" w14:textId="77777777" w:rsidR="004655D5" w:rsidRDefault="00465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8551011" w14:textId="77777777" w:rsidR="004655D5" w:rsidRDefault="00465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50D8" w14:textId="387E66EC" w:rsidR="004655D5" w:rsidRDefault="004655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DF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EC586" w14:textId="77777777" w:rsidR="00D274FC" w:rsidRDefault="00D274FC">
      <w:r>
        <w:separator/>
      </w:r>
    </w:p>
  </w:footnote>
  <w:footnote w:type="continuationSeparator" w:id="0">
    <w:p w14:paraId="2DB72B86" w14:textId="77777777" w:rsidR="00D274FC" w:rsidRDefault="00D2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8AE08" w14:textId="77777777" w:rsidR="004655D5" w:rsidRDefault="004655D5">
    <w:pPr>
      <w:pStyle w:val="Header"/>
    </w:pPr>
    <w:r>
      <w:t>List Authors in Header, surnames only, e.g. Smith and Tanaka, or Jones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3517" w14:textId="77777777" w:rsidR="004655D5" w:rsidRDefault="004655D5">
    <w:pPr>
      <w:pStyle w:val="Header"/>
      <w:jc w:val="right"/>
    </w:pPr>
    <w:r>
      <w:t>List Authors in Header, surnames only, e.g. Smith and Tanaka, or Jones et 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BD6E" w14:textId="56EC4138" w:rsidR="008D7E8F" w:rsidRDefault="008D7E8F" w:rsidP="008D7E8F">
    <w:pPr>
      <w:pStyle w:val="SGPworkshop"/>
    </w:pPr>
    <w:r>
      <w:t>P</w:t>
    </w:r>
    <w:r w:rsidR="001D74CD">
      <w:t xml:space="preserve">ROCEEDINGS, </w:t>
    </w:r>
    <w:r w:rsidR="00CF7B2B">
      <w:t>A</w:t>
    </w:r>
    <w:bookmarkStart w:id="1" w:name="_GoBack"/>
    <w:bookmarkEnd w:id="1"/>
    <w:r w:rsidR="007E3AFC" w:rsidRPr="007E3AFC">
      <w:t xml:space="preserve">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246A"/>
    <w:multiLevelType w:val="singleLevel"/>
    <w:tmpl w:val="AC3E3388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FC"/>
    <w:rsid w:val="000014AA"/>
    <w:rsid w:val="00080054"/>
    <w:rsid w:val="000F315D"/>
    <w:rsid w:val="00137D19"/>
    <w:rsid w:val="001436A3"/>
    <w:rsid w:val="0016489D"/>
    <w:rsid w:val="001D74CD"/>
    <w:rsid w:val="00327260"/>
    <w:rsid w:val="003449BF"/>
    <w:rsid w:val="00432F9D"/>
    <w:rsid w:val="00435626"/>
    <w:rsid w:val="00443A0C"/>
    <w:rsid w:val="004655D5"/>
    <w:rsid w:val="0047168A"/>
    <w:rsid w:val="004A109A"/>
    <w:rsid w:val="00547E08"/>
    <w:rsid w:val="00593DF4"/>
    <w:rsid w:val="00611684"/>
    <w:rsid w:val="006167FA"/>
    <w:rsid w:val="007C2069"/>
    <w:rsid w:val="007E3AFC"/>
    <w:rsid w:val="00815783"/>
    <w:rsid w:val="008203E3"/>
    <w:rsid w:val="00830D90"/>
    <w:rsid w:val="00843BBC"/>
    <w:rsid w:val="0084407B"/>
    <w:rsid w:val="008D7E8F"/>
    <w:rsid w:val="009A740E"/>
    <w:rsid w:val="00A45788"/>
    <w:rsid w:val="00A86A1E"/>
    <w:rsid w:val="00AD2AAC"/>
    <w:rsid w:val="00BF5BEA"/>
    <w:rsid w:val="00CB378A"/>
    <w:rsid w:val="00CF7B2B"/>
    <w:rsid w:val="00D274FC"/>
    <w:rsid w:val="00D74AE7"/>
    <w:rsid w:val="00DD0BF1"/>
    <w:rsid w:val="00EC5E69"/>
    <w:rsid w:val="00EF3EC0"/>
    <w:rsid w:val="00F04878"/>
    <w:rsid w:val="00F20BEA"/>
    <w:rsid w:val="00F2128A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97AFB"/>
  <w15:chartTrackingRefBased/>
  <w15:docId w15:val="{2341EF32-8F93-4916-B9CE-529133AB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78A"/>
    <w:pPr>
      <w:spacing w:after="180"/>
      <w:jc w:val="both"/>
    </w:pPr>
    <w:rPr>
      <w:sz w:val="18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u w:val="single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  <w:sz w:val="24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  <w:sz w:val="24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40" w:after="0"/>
    </w:pPr>
    <w:rPr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itle">
    <w:name w:val="Title"/>
    <w:basedOn w:val="Normal"/>
    <w:qFormat/>
    <w:rsid w:val="00CB378A"/>
    <w:pPr>
      <w:spacing w:before="240" w:after="60"/>
      <w:jc w:val="center"/>
      <w:outlineLvl w:val="0"/>
    </w:pPr>
    <w:rPr>
      <w:b/>
      <w:kern w:val="28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Title"/>
    <w:pPr>
      <w:spacing w:after="120"/>
    </w:pPr>
    <w:rPr>
      <w:b w:val="0"/>
      <w:sz w:val="20"/>
    </w:rPr>
  </w:style>
  <w:style w:type="paragraph" w:customStyle="1" w:styleId="Address">
    <w:name w:val="Address"/>
    <w:basedOn w:val="Normal"/>
    <w:rsid w:val="00CB378A"/>
    <w:pPr>
      <w:spacing w:after="120"/>
      <w:jc w:val="center"/>
    </w:pPr>
  </w:style>
  <w:style w:type="paragraph" w:customStyle="1" w:styleId="Equation">
    <w:name w:val="Equation"/>
    <w:basedOn w:val="Normal"/>
    <w:pPr>
      <w:jc w:val="right"/>
    </w:pPr>
  </w:style>
  <w:style w:type="paragraph" w:customStyle="1" w:styleId="Figure">
    <w:name w:val="Figure"/>
    <w:basedOn w:val="Normal"/>
    <w:pPr>
      <w:keepNext/>
      <w:keepLines/>
      <w:jc w:val="center"/>
    </w:pPr>
  </w:style>
  <w:style w:type="paragraph" w:customStyle="1" w:styleId="Reference">
    <w:name w:val="Reference"/>
    <w:basedOn w:val="Normal"/>
    <w:pPr>
      <w:spacing w:after="120"/>
      <w:ind w:left="360" w:hanging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eferences">
    <w:name w:val="References"/>
    <w:basedOn w:val="para"/>
    <w:pPr>
      <w:numPr>
        <w:numId w:val="1"/>
      </w:numPr>
      <w:tabs>
        <w:tab w:val="clear" w:pos="360"/>
        <w:tab w:val="left" w:pos="245"/>
      </w:tabs>
    </w:pPr>
    <w:rPr>
      <w:sz w:val="18"/>
    </w:rPr>
  </w:style>
  <w:style w:type="paragraph" w:customStyle="1" w:styleId="para">
    <w:name w:val="para"/>
    <w:basedOn w:val="Normal"/>
    <w:next w:val="Normal"/>
    <w:pPr>
      <w:spacing w:after="0"/>
    </w:pPr>
    <w:rPr>
      <w:sz w:val="24"/>
    </w:rPr>
  </w:style>
  <w:style w:type="paragraph" w:customStyle="1" w:styleId="FigCaption">
    <w:name w:val="FigCaption"/>
    <w:basedOn w:val="Caption"/>
    <w:next w:val="Normal"/>
    <w:rsid w:val="00432F9D"/>
    <w:pPr>
      <w:ind w:left="540" w:hanging="540"/>
    </w:pPr>
  </w:style>
  <w:style w:type="character" w:customStyle="1" w:styleId="HeaderChar">
    <w:name w:val="Header Char"/>
    <w:link w:val="Header"/>
    <w:rsid w:val="008D7E8F"/>
    <w:rPr>
      <w:sz w:val="18"/>
    </w:rPr>
  </w:style>
  <w:style w:type="paragraph" w:customStyle="1" w:styleId="SGPworkshop">
    <w:name w:val="SGPworkshop"/>
    <w:basedOn w:val="Header"/>
    <w:rsid w:val="008D7E8F"/>
    <w:pPr>
      <w:spacing w:after="0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hi\Desktop\Seheat-Abstracts\2017-SEDHEattempe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2017-SEDHEattempelate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Steam-Water Relative Permeability</vt:lpstr>
    </vt:vector>
  </TitlesOfParts>
  <Company>Petroleum Engineering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Steam-Water Relative Permeability</dc:title>
  <dc:subject/>
  <dc:creator>reviewer</dc:creator>
  <cp:keywords/>
  <cp:lastModifiedBy>William Pettitt</cp:lastModifiedBy>
  <cp:revision>3</cp:revision>
  <cp:lastPrinted>2004-06-14T20:19:00Z</cp:lastPrinted>
  <dcterms:created xsi:type="dcterms:W3CDTF">2019-11-19T18:45:00Z</dcterms:created>
  <dcterms:modified xsi:type="dcterms:W3CDTF">2019-11-19T18:45:00Z</dcterms:modified>
</cp:coreProperties>
</file>